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66EEAADA" w14:textId="77777777" w:rsidR="00CD36D1" w:rsidRDefault="00CD36D1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247">
        <w:rPr>
          <w:rFonts w:ascii="Times New Roman" w:eastAsia="Times New Roman" w:hAnsi="Times New Roman" w:cs="Times New Roman"/>
          <w:b/>
          <w:sz w:val="24"/>
          <w:szCs w:val="24"/>
        </w:rPr>
        <w:t>www.profibyvanie.sk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67CE0DA7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27303990" w14:textId="77777777" w:rsidR="00CD36D1" w:rsidRPr="00FA2247" w:rsidRDefault="00661DF8" w:rsidP="00CD36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D36D1" w:rsidRPr="00FA2247">
        <w:rPr>
          <w:rFonts w:ascii="Times New Roman" w:eastAsia="Times New Roman" w:hAnsi="Times New Roman" w:cs="Times New Roman"/>
          <w:sz w:val="24"/>
          <w:szCs w:val="24"/>
        </w:rPr>
        <w:t>Maltes</w:t>
      </w:r>
      <w:proofErr w:type="spellEnd"/>
      <w:r w:rsidR="00CD36D1" w:rsidRPr="00FA2247">
        <w:rPr>
          <w:rFonts w:ascii="Times New Roman" w:eastAsia="Times New Roman" w:hAnsi="Times New Roman" w:cs="Times New Roman"/>
          <w:sz w:val="24"/>
          <w:szCs w:val="24"/>
        </w:rPr>
        <w:t xml:space="preserve"> s. r. o., Považské Podhradie 346, 017 04 Považská Bystrica, Slovenská republika</w:t>
      </w:r>
    </w:p>
    <w:p w14:paraId="71E0D939" w14:textId="001D1DC3" w:rsidR="00661DF8" w:rsidRPr="00661DF8" w:rsidRDefault="00661DF8" w:rsidP="00CD36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84F93"/>
    <w:rsid w:val="006A6862"/>
    <w:rsid w:val="006D72DA"/>
    <w:rsid w:val="00772192"/>
    <w:rsid w:val="0077276C"/>
    <w:rsid w:val="009177F8"/>
    <w:rsid w:val="00951117"/>
    <w:rsid w:val="00A56EEA"/>
    <w:rsid w:val="00A80BAD"/>
    <w:rsid w:val="00C45F38"/>
    <w:rsid w:val="00C905AB"/>
    <w:rsid w:val="00CC7580"/>
    <w:rsid w:val="00CD36D1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D36D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D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888</Characters>
  <Application>Microsoft Office Word</Application>
  <DocSecurity>0</DocSecurity>
  <Lines>15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2026-05-29T14:22:00Z</dcterms:modified>
</cp:coreProperties>
</file>